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0"/>
        </w:rPr>
      </w:pPr>
      <w:r>
        <w:rPr>
          <w:rFonts w:ascii="Times New Roman" w:hAnsi="Times New Roman" w:eastAsia="黑体"/>
          <w:color w:val="000000"/>
          <w:sz w:val="32"/>
          <w:szCs w:val="30"/>
        </w:rPr>
        <w:t>附件2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18"/>
          <w:szCs w:val="18"/>
        </w:rPr>
      </w:pPr>
      <w:r>
        <w:rPr>
          <w:rFonts w:ascii="Times New Roman" w:hAnsi="Times New Roman" w:eastAsia="方正小标宋简体"/>
          <w:sz w:val="44"/>
          <w:szCs w:val="44"/>
        </w:rPr>
        <w:t>常德市巾帼建功标兵申报表</w:t>
      </w:r>
    </w:p>
    <w:p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42"/>
        <w:gridCol w:w="928"/>
        <w:gridCol w:w="742"/>
        <w:gridCol w:w="1441"/>
        <w:gridCol w:w="187"/>
        <w:gridCol w:w="1423"/>
        <w:gridCol w:w="910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姓    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5"/>
              <w:keepNext w:val="0"/>
              <w:keepLines w:val="0"/>
              <w:adjustRightInd w:val="0"/>
              <w:snapToGrid w:val="0"/>
              <w:spacing w:line="240" w:lineRule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民族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文化程度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57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通讯地址及邮编</w:t>
            </w:r>
          </w:p>
        </w:tc>
        <w:tc>
          <w:tcPr>
            <w:tcW w:w="657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（500字以内）</w:t>
            </w:r>
          </w:p>
        </w:tc>
        <w:tc>
          <w:tcPr>
            <w:tcW w:w="6579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6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情况</w:t>
            </w:r>
          </w:p>
        </w:tc>
        <w:tc>
          <w:tcPr>
            <w:tcW w:w="6579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26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推荐（所在）单位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盖   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年   月   日</w:t>
            </w:r>
          </w:p>
        </w:tc>
        <w:tc>
          <w:tcPr>
            <w:tcW w:w="329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pacing w:val="-8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区县（市）</w:t>
            </w:r>
            <w:r>
              <w:rPr>
                <w:rFonts w:ascii="仿宋" w:hAnsi="仿宋" w:eastAsia="仿宋"/>
                <w:kern w:val="2"/>
                <w:sz w:val="28"/>
                <w:szCs w:val="28"/>
              </w:rPr>
              <w:t>妇联意见</w:t>
            </w:r>
          </w:p>
          <w:p>
            <w:pPr>
              <w:pStyle w:val="6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rPr>
                <w:rFonts w:ascii="仿宋" w:hAnsi="仿宋" w:eastAsia="仿宋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盖   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年   月   日</w:t>
            </w:r>
          </w:p>
        </w:tc>
        <w:tc>
          <w:tcPr>
            <w:tcW w:w="328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pacing w:val="-16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16"/>
                <w:sz w:val="28"/>
                <w:szCs w:val="28"/>
              </w:rPr>
              <w:t>常德市</w:t>
            </w:r>
            <w:r>
              <w:rPr>
                <w:rFonts w:ascii="仿宋" w:hAnsi="仿宋" w:eastAsia="仿宋"/>
                <w:bCs/>
                <w:spacing w:val="-16"/>
                <w:sz w:val="28"/>
                <w:szCs w:val="28"/>
              </w:rPr>
              <w:t>妇联意见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盖   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年   月   日</w:t>
            </w:r>
          </w:p>
        </w:tc>
      </w:tr>
    </w:tbl>
    <w:p>
      <w:r>
        <w:rPr>
          <w:rFonts w:ascii="Times New Roman" w:hAnsi="Times New Roman" w:eastAsia="黑体"/>
          <w:bCs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344F2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-m"/>
    <w:basedOn w:val="2"/>
    <w:uiPriority w:val="0"/>
    <w:pPr>
      <w:spacing w:before="0" w:after="0" w:line="580" w:lineRule="exact"/>
      <w:jc w:val="center"/>
    </w:pPr>
    <w:rPr>
      <w:rFonts w:eastAsia="黑体"/>
      <w:b w:val="0"/>
      <w:sz w:val="32"/>
    </w:rPr>
  </w:style>
  <w:style w:type="paragraph" w:customStyle="1" w:styleId="6">
    <w:name w:val="正文3-"/>
    <w:basedOn w:val="1"/>
    <w:uiPriority w:val="0"/>
    <w:pPr>
      <w:spacing w:line="580" w:lineRule="exact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